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“‘悦’读经典，‘疫’路书香”读书征文获奖名单</w:t>
      </w:r>
    </w:p>
    <w:tbl>
      <w:tblPr>
        <w:tblStyle w:val="2"/>
        <w:tblW w:w="650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2505"/>
        <w:gridCol w:w="2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获奖等级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专业班级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19安全2班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魏凯祥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19地质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鄢星宇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21测绘2班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郭晓晗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18地质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鲁家俊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21安全2班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18土木4班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刘在天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19地质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姚俊雨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18地质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李智鹏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21交通2班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18地质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王光泽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20土木1班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闫青云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21安全1班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21安全2班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徐墨然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20道桥1班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21地质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丁子阳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21地空2班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路萌萌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21道桥2班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程远航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18地质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胡千颖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21测绘1班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曹雨欣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21测绘1班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钱毅钊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18土木4班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陈波帆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19安全1班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寻浩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19土木4班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张了然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21安全1班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18土木3班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鲁良武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19安全1班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20道桥1班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18地质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19土木4班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关锦俊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18土木3班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江亚军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18地质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18土木3班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曹渊智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21地空1班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朱筱伟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18土木4班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付马善初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19安全1班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万祥祥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18土木4班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18地质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邓旺东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56AAE"/>
    <w:rsid w:val="2C556AAE"/>
    <w:rsid w:val="2D1F1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2022-05-05T05:11:00Z</dcterms:created>
  <dc:creator>wss</dc:creator>
  <cp:lastModifiedBy>wss</cp:lastModifiedBy>
  <dcterms:modified xsi:type="dcterms:W3CDTF">2022-05-05T06:40:37Z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E7145F3E23BC4DADAF11A81CA13D3055</vt:lpwstr>
  </property>
</Properties>
</file>