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附件1：</w:t>
      </w:r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"/>
        </w:rPr>
        <w:t xml:space="preserve">                     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center"/>
        <w:rPr>
          <w:rFonts w:hint="default" w:ascii="宋体" w:hAnsi="宋体" w:eastAsia="宋体" w:cs="宋体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人脸识别相关要求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一、人员照片信息采集、照片录入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1.露出额头及耳朵，人脸正面免冠近期大头贴。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2.照片无逆光、无PS、无美颜。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3.照片保存格式为JPG格式，大小50-200KB。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4.图片命名格式：姓名_证件号码.jpg (jpg为照片格式）。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5.照片不合格或照片旋转90度录入系统会导致机器误识别。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6.例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18" w:lineRule="atLeast"/>
        <w:ind w:left="0" w:right="0" w:firstLine="0"/>
        <w:jc w:val="center"/>
        <w:rPr>
          <w:rFonts w:hint="default" w:ascii="Arial" w:hAnsi="Arial" w:cs="Arial"/>
          <w:i w:val="0"/>
          <w:caps w:val="0"/>
          <w:color w:val="333333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4"/>
          <w:szCs w:val="14"/>
        </w:rPr>
        <w:drawing>
          <wp:inline distT="0" distB="0" distL="114300" distR="114300">
            <wp:extent cx="2819400" cy="3152775"/>
            <wp:effectExtent l="0" t="0" r="0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二、人员进出口规范使用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1.自觉排队、有序进出，一闸一人。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2.在距离人脸识别终端50公分左右直视摄像头，进行验证通行。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18" w:lineRule="atLeast"/>
        <w:ind w:left="0" w:right="0" w:firstLine="0"/>
        <w:jc w:val="center"/>
        <w:rPr>
          <w:rFonts w:hint="default" w:ascii="Arial" w:hAnsi="Arial" w:cs="Arial"/>
          <w:i w:val="0"/>
          <w:caps w:val="0"/>
          <w:color w:val="333333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4"/>
          <w:szCs w:val="14"/>
        </w:rPr>
        <w:drawing>
          <wp:inline distT="0" distB="0" distL="114300" distR="114300">
            <wp:extent cx="3810000" cy="2143125"/>
            <wp:effectExtent l="0" t="0" r="0" b="317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14"/>
          <w:szCs w:val="14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3.人脸验证时人脸正面面对摄像头，屏幕会出现正面照及录入的照片，验证通行。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18" w:lineRule="atLeast"/>
        <w:ind w:left="0" w:right="0" w:firstLine="0"/>
        <w:jc w:val="center"/>
        <w:rPr>
          <w:rFonts w:hint="default" w:ascii="Arial" w:hAnsi="Arial" w:cs="Arial"/>
          <w:i w:val="0"/>
          <w:caps w:val="0"/>
          <w:color w:val="333333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4"/>
          <w:szCs w:val="14"/>
        </w:rPr>
        <w:drawing>
          <wp:inline distT="0" distB="0" distL="114300" distR="114300">
            <wp:extent cx="2286000" cy="1419225"/>
            <wp:effectExtent l="0" t="0" r="0" b="317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4.切勿跟行,机器具备跟行、冲撞报警。请按规范使用！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三、注意事项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1.请带上能证明校内师生员工身份的有效证件。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2.北区人像录入地点：行政楼一楼警务室；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 南区人像录入地点：实验综合楼118。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3.为提高工作效率，请严格按照要求格式报送（正面免冠照，照片需是JPG格式，命名规则：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instrText xml:space="preserve"> HYPERLINK "mailto:姓名_身份证号（注意姓名与身份证中间是小下划线，不能有空格），每张相片大小区间为50kb～200kb之间，需露出眉毛和眼睛，戴眼镜眼镜上不能有反光，严禁使用美颜、滤镜、照片或者身份证翻拍，以证件照样式直接手机自拍即可）重新提交，以部门（学院）为单位，指定专门人员负责收集统计后，发送到邮箱ahjzdxrwb@163.com。" </w:instrTex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separate"/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姓名_身份证号（注意姓名与身份证中间是小下划线，不能有空格），每张相片大小区间为50kb～200kb之间，需露出眉毛和眼睛，戴眼镜眼镜上不能有反光，严禁使用美颜、滤镜、照片或者身份证翻拍，以证件照样式直接手机自拍即可）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end"/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18" w:lineRule="atLeast"/>
        <w:ind w:left="0" w:right="0" w:firstLine="0"/>
        <w:jc w:val="left"/>
        <w:rPr>
          <w:rFonts w:hint="default" w:ascii="宋体" w:hAnsi="宋体" w:eastAsia="宋体" w:cs="宋体"/>
          <w:i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F51C4"/>
    <w:rsid w:val="105E33F6"/>
    <w:rsid w:val="11845890"/>
    <w:rsid w:val="311F51C4"/>
    <w:rsid w:val="32CE6F50"/>
    <w:rsid w:val="3EE74A22"/>
    <w:rsid w:val="41E261FA"/>
    <w:rsid w:val="4F404E66"/>
    <w:rsid w:val="6A641D8B"/>
    <w:rsid w:val="74D9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2021-08-20T02:04:00Z</dcterms:created>
  <dc:creator>hml105</dc:creator>
  <cp:lastModifiedBy>Administrator</cp:lastModifiedBy>
  <dcterms:modified xsi:type="dcterms:W3CDTF">2021-08-31T08:10:50Z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7C79C725689148CBA1DEF83F1F1F195E</vt:lpwstr>
  </property>
</Properties>
</file>